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B39C8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-20"/>
          <w:kern w:val="2"/>
          <w:sz w:val="18"/>
          <w:szCs w:val="18"/>
          <w:lang w:val="en-US" w:eastAsia="zh-CN" w:bidi="ar-SA"/>
        </w:rPr>
      </w:pPr>
    </w:p>
    <w:p w14:paraId="0BCE56D7">
      <w:pPr>
        <w:jc w:val="center"/>
        <w:rPr>
          <w:rFonts w:hint="eastAsia" w:asciiTheme="minorEastAsia" w:hAnsiTheme="minorEastAsia" w:eastAsiaTheme="minorEastAsia" w:cstheme="minorEastAsia"/>
          <w:sz w:val="11"/>
          <w:szCs w:val="11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-20"/>
          <w:kern w:val="2"/>
          <w:sz w:val="44"/>
          <w:szCs w:val="44"/>
          <w:lang w:val="en-US" w:eastAsia="zh-CN" w:bidi="ar-SA"/>
        </w:rPr>
        <w:t>竞租报价函</w:t>
      </w:r>
    </w:p>
    <w:p w14:paraId="3491B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海峡（福建）人力资源服务产业园发展有限公司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5C984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我公司竞租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福州市软件园F区7号楼21层以下办公场地：</w:t>
      </w:r>
    </w:p>
    <w:p w14:paraId="0E3EC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标的1：西南侧约235㎡办公场地（整租不可分割）；</w:t>
      </w:r>
    </w:p>
    <w:p w14:paraId="6C386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>标的2：东南侧办公场地，租赁面积为***㎡，具体租赁位置是********（另附租赁位置平面图）；</w:t>
      </w:r>
    </w:p>
    <w:p w14:paraId="30C2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我公司申请租赁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年，我司报价方案如下：</w:t>
      </w:r>
    </w:p>
    <w:p w14:paraId="4D151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第一、二年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竞租报价为人民币</w:t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元/㎡/月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（含税）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，第三年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竞租报价为人民币</w:t>
      </w:r>
      <w:r>
        <w:rPr>
          <w:rFonts w:hint="eastAsia" w:ascii="仿宋" w:hAnsi="仿宋" w:eastAsia="仿宋" w:cs="仿宋"/>
          <w:sz w:val="32"/>
          <w:szCs w:val="40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元/㎡/月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（含税）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物业费、水电费另付（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注：低于公告招租底价为无效报价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  <w:bookmarkStart w:id="0" w:name="_GoBack"/>
      <w:bookmarkEnd w:id="0"/>
    </w:p>
    <w:p w14:paraId="13CA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符合贵司招租公告中关于“竞租人资格条件”的要求，我司愿意遵守招租公告中关于“承租要求”的约定。我司承诺所提交报名材料均真实、有效，如有造假，我司愿意承担法律责任。在贵司组织的公开竞租过程中如有其他竞租者与我司报价相同，我司愿意派授权代表参加开标现场的二次报价，我司遵守价高者得的竞租原则。如我司竞租成功，我司愿意在接到通知后五个工作日内与产权人签订书面《租赁合同》，因我司原因造成逾期未签约的，我司愿意将竞租保证金作为违约金赔付产权人。</w:t>
      </w:r>
    </w:p>
    <w:p w14:paraId="332A0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竞租人（盖章）：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******************公司</w:t>
      </w:r>
    </w:p>
    <w:p w14:paraId="2F740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授  权  代 表：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75E17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 系  电 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07637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  价  日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 w14:paraId="0CCAE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3B5AB1A-F8FC-46EF-AD31-63A61346C6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200506-F285-45B8-88CF-FF670C18375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F8E274F-0464-4F3B-A1AF-F408F8ED67D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E76EB">
    <w:pPr>
      <w:pStyle w:val="3"/>
      <w:jc w:val="center"/>
      <w:rPr>
        <w:rFonts w:hint="eastAsia" w:ascii="黑体" w:hAnsi="黑体" w:eastAsia="黑体" w:cs="黑体"/>
        <w:b/>
        <w:bCs/>
        <w:color w:val="FF0000"/>
        <w:sz w:val="28"/>
        <w:szCs w:val="28"/>
        <w:u w:val="none"/>
      </w:rPr>
    </w:pPr>
    <w:r>
      <w:rPr>
        <w:rFonts w:hint="eastAsia" w:ascii="黑体" w:hAnsi="黑体" w:eastAsia="黑体" w:cs="黑体"/>
        <w:b/>
        <w:bCs/>
        <w:color w:val="FF0000"/>
        <w:sz w:val="28"/>
        <w:szCs w:val="28"/>
        <w:u w:val="none"/>
        <w:lang w:val="en-US" w:eastAsia="zh-CN"/>
      </w:rPr>
      <w:t>本《报价函》须密封并加盖竞租人公章，于开标当天开启有效。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54840"/>
    <w:rsid w:val="2515589C"/>
    <w:rsid w:val="26694827"/>
    <w:rsid w:val="2A862222"/>
    <w:rsid w:val="2D9C6D4F"/>
    <w:rsid w:val="42C32677"/>
    <w:rsid w:val="63266F39"/>
    <w:rsid w:val="713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465</Characters>
  <Lines>0</Lines>
  <Paragraphs>0</Paragraphs>
  <TotalTime>2</TotalTime>
  <ScaleCrop>false</ScaleCrop>
  <LinksUpToDate>false</LinksUpToDate>
  <CharactersWithSpaces>553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2025-08-11T03:34:00Z</dcterms:created>
  <dc:creator>temp</dc:creator>
  <cp:lastModifiedBy>丁龙印</cp:lastModifiedBy>
  <dcterms:modified xsi:type="dcterms:W3CDTF">2025-08-12T09:51:38Z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eyJoZGlkIjoiMTEzMGQ4NWQzYTUxNzJhMjVmNWNiNDQ2ZjYyNjdiZTEiLCJ1c2VySWQiOiIyMDgyMTAwMjYifQ==</vt:lpwstr>
  </property>
  <property fmtid="{D5CDD505-2E9C-101B-9397-08002B2CF9AE}" pid="4" name="ICV">
    <vt:lpwstr>31C01D2D687A4150B575785BC70F3C21_12</vt:lpwstr>
  </property>
</Properties>
</file>