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775AD8">
      <w:pPr>
        <w:widowControl/>
        <w:shd w:val="clear" w:color="auto" w:fill="FFFFFF"/>
        <w:spacing w:line="460" w:lineRule="exact"/>
        <w:rPr>
          <w:rFonts w:hint="eastAsia" w:ascii="仿宋_GB2312" w:hAnsi="宋体" w:eastAsia="仿宋_GB2312" w:cs="宋体"/>
          <w:b w:val="0"/>
          <w:bCs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0"/>
          <w:szCs w:val="30"/>
        </w:rPr>
        <w:t>附件1</w:t>
      </w:r>
    </w:p>
    <w:p w14:paraId="7DDD30DA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等线" w:hAnsi="等线" w:eastAsia="等线" w:cs="等线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参会报名招聘流程</w:t>
      </w:r>
    </w:p>
    <w:p w14:paraId="4894528B">
      <w:pPr>
        <w:jc w:val="center"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203835</wp:posOffset>
                </wp:positionV>
                <wp:extent cx="5257800" cy="1292860"/>
                <wp:effectExtent l="5080" t="4445" r="13970" b="36195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292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>
                                <a:alpha val="100000"/>
                              </a:srgbClr>
                            </a:gs>
                            <a:gs pos="35001">
                              <a:srgbClr val="E4FDC2">
                                <a:alpha val="100000"/>
                              </a:srgbClr>
                            </a:gs>
                            <a:gs pos="100000">
                              <a:srgbClr val="F5FFE6">
                                <a:alpha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>
                          <a:solidFill>
                            <a:srgbClr val="98B95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760CB1AA">
                            <w:pPr>
                              <w:rPr>
                                <w:rFonts w:hint="eastAsia" w:cs="宋体"/>
                                <w:sz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</w:rPr>
                              <w:t>将营业执照电子版、招聘内容（下载</w:t>
                            </w:r>
                            <w:r>
                              <w:rPr>
                                <w:rFonts w:cs="宋体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cs="宋体"/>
                                <w:sz w:val="24"/>
                              </w:rPr>
                              <w:instrText xml:space="preserve"> HYPERLINK "http://app.hxrc.com/downfile/uploadfilesfile/20180926/20180926173524_2748.doc" </w:instrText>
                            </w:r>
                            <w:r>
                              <w:rPr>
                                <w:rFonts w:cs="宋体"/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>招聘会海报模板</w:t>
                            </w:r>
                            <w:r>
                              <w:rPr>
                                <w:rFonts w:cs="宋体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>（见附件）、参会企业信息表（见附件</w:t>
                            </w:r>
                            <w:r>
                              <w:rPr>
                                <w:rFonts w:hint="eastAsia" w:cs="宋体"/>
                                <w:sz w:val="24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>）填写完整）电子版发电子邮件到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  <w:t>ddgg02242024@163.com</w:t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>，向中国海峡人才市场南平工作部申请展位。</w:t>
                            </w:r>
                          </w:p>
                          <w:p w14:paraId="5DCC6103">
                            <w:pPr>
                              <w:rPr>
                                <w:rFonts w:hint="eastAsia" w:cs="宋体"/>
                                <w:sz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</w:rPr>
                              <w:t>邮件标题格式：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color w:val="FF0000"/>
                                <w:sz w:val="24"/>
                              </w:rPr>
                              <w:t>“XX单位（企业）申请福建林业职业技术学院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color w:val="FF0000"/>
                                <w:sz w:val="24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color w:val="FF0000"/>
                                <w:sz w:val="24"/>
                              </w:rPr>
                              <w:t>闽北职业技术学院</w:t>
                            </w:r>
                            <w:r>
                              <w:rPr>
                                <w:rFonts w:hint="default" w:cs="宋体"/>
                                <w:b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  <w:t>“秋收硕果  启航梦想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  <w:t>”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color w:val="FF0000"/>
                                <w:sz w:val="24"/>
                              </w:rPr>
                              <w:t>校园招聘会展位”</w:t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自选图形 3" o:spid="_x0000_s1026" o:spt="2" style="position:absolute;left:0pt;margin-left:3.1pt;margin-top:16.05pt;height:101.8pt;width:414pt;z-index:251659264;v-text-anchor:middle;mso-width-relative:page;mso-height-relative:page;" fillcolor="#DAFDA7" filled="t" stroked="t" coordsize="21600,21600" arcsize="0.166666666666667" o:gfxdata="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">
                <v:fill type="gradient" on="t" color2="#F5FFE6" colors="0f #DAFDA7;22938f #E4FDC2;65536f #F5FFE6" angle="180" focus="100%" focussize="0,0" rotate="t"/>
                <v:stroke color="#98B954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 w14:paraId="760CB1AA">
                      <w:pPr>
                        <w:rPr>
                          <w:rFonts w:hint="eastAsia" w:cs="宋体"/>
                          <w:sz w:val="24"/>
                        </w:rPr>
                      </w:pPr>
                      <w:r>
                        <w:rPr>
                          <w:rFonts w:hint="eastAsia" w:cs="宋体"/>
                          <w:sz w:val="24"/>
                        </w:rPr>
                        <w:t>将营业执照电子版、招聘内容（下载</w:t>
                      </w:r>
                      <w:r>
                        <w:rPr>
                          <w:rFonts w:cs="宋体"/>
                          <w:sz w:val="24"/>
                        </w:rPr>
                        <w:fldChar w:fldCharType="begin"/>
                      </w:r>
                      <w:r>
                        <w:rPr>
                          <w:rFonts w:cs="宋体"/>
                          <w:sz w:val="24"/>
                        </w:rPr>
                        <w:instrText xml:space="preserve"> HYPERLINK "http://app.hxrc.com/downfile/uploadfilesfile/20180926/20180926173524_2748.doc" </w:instrText>
                      </w:r>
                      <w:r>
                        <w:rPr>
                          <w:rFonts w:cs="宋体"/>
                          <w:sz w:val="24"/>
                        </w:rPr>
                        <w:fldChar w:fldCharType="separate"/>
                      </w:r>
                      <w:r>
                        <w:rPr>
                          <w:rFonts w:hint="eastAsia" w:cs="宋体"/>
                          <w:sz w:val="24"/>
                        </w:rPr>
                        <w:t>招聘会海报模板</w:t>
                      </w:r>
                      <w:r>
                        <w:rPr>
                          <w:rFonts w:cs="宋体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cs="宋体"/>
                          <w:sz w:val="24"/>
                        </w:rPr>
                        <w:t>（见附件）、参会企业信息表（见附件</w:t>
                      </w:r>
                      <w:r>
                        <w:rPr>
                          <w:rFonts w:hint="eastAsia" w:cs="宋体"/>
                          <w:sz w:val="24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cs="宋体"/>
                          <w:sz w:val="24"/>
                        </w:rPr>
                        <w:t>）填写完整）电子版发电子邮件到</w:t>
                      </w:r>
                      <w:r>
                        <w:rPr>
                          <w:rFonts w:hint="eastAsia" w:cs="宋体"/>
                          <w:b/>
                          <w:bCs/>
                          <w:color w:val="FF0000"/>
                          <w:sz w:val="24"/>
                          <w:lang w:val="en-US" w:eastAsia="zh-CN"/>
                        </w:rPr>
                        <w:t>ddgg02242024@163.com</w:t>
                      </w:r>
                      <w:r>
                        <w:rPr>
                          <w:rFonts w:hint="eastAsia" w:cs="宋体"/>
                          <w:sz w:val="24"/>
                        </w:rPr>
                        <w:t>，向中国海峡人才市场南平工作部申请展位。</w:t>
                      </w:r>
                    </w:p>
                    <w:p w14:paraId="5DCC6103">
                      <w:pPr>
                        <w:rPr>
                          <w:rFonts w:hint="eastAsia" w:cs="宋体"/>
                          <w:sz w:val="24"/>
                        </w:rPr>
                      </w:pPr>
                      <w:r>
                        <w:rPr>
                          <w:rFonts w:hint="eastAsia" w:cs="宋体"/>
                          <w:sz w:val="24"/>
                        </w:rPr>
                        <w:t>邮件标题格式：</w:t>
                      </w:r>
                      <w:r>
                        <w:rPr>
                          <w:rFonts w:hint="eastAsia" w:cs="宋体"/>
                          <w:b/>
                          <w:bCs/>
                          <w:color w:val="FF0000"/>
                          <w:sz w:val="24"/>
                        </w:rPr>
                        <w:t>“XX单位（企业）申请福建林业职业技术学院</w:t>
                      </w:r>
                      <w:r>
                        <w:rPr>
                          <w:rFonts w:hint="eastAsia" w:cs="宋体"/>
                          <w:b/>
                          <w:bCs/>
                          <w:color w:val="FF0000"/>
                          <w:sz w:val="24"/>
                          <w:lang w:eastAsia="zh-CN"/>
                        </w:rPr>
                        <w:t>、</w:t>
                      </w:r>
                      <w:r>
                        <w:rPr>
                          <w:rFonts w:hint="eastAsia" w:cs="宋体"/>
                          <w:b/>
                          <w:bCs/>
                          <w:color w:val="FF0000"/>
                          <w:sz w:val="24"/>
                        </w:rPr>
                        <w:t>闽北职业技术学院</w:t>
                      </w:r>
                      <w:r>
                        <w:rPr>
                          <w:rFonts w:hint="default" w:cs="宋体"/>
                          <w:b/>
                          <w:bCs/>
                          <w:color w:val="FF0000"/>
                          <w:sz w:val="24"/>
                          <w:lang w:val="en-US" w:eastAsia="zh-CN"/>
                        </w:rPr>
                        <w:t>“秋收硕果  启航梦想</w:t>
                      </w:r>
                      <w:r>
                        <w:rPr>
                          <w:rFonts w:hint="eastAsia" w:cs="宋体"/>
                          <w:b/>
                          <w:bCs/>
                          <w:color w:val="FF0000"/>
                          <w:sz w:val="24"/>
                          <w:lang w:val="en-US" w:eastAsia="zh-CN"/>
                        </w:rPr>
                        <w:t>”</w:t>
                      </w:r>
                      <w:r>
                        <w:rPr>
                          <w:rFonts w:hint="eastAsia" w:cs="宋体"/>
                          <w:b/>
                          <w:bCs/>
                          <w:color w:val="FF0000"/>
                          <w:sz w:val="24"/>
                        </w:rPr>
                        <w:t>校园招聘会展位”</w:t>
                      </w:r>
                      <w:r>
                        <w:rPr>
                          <w:rFonts w:hint="eastAsia" w:cs="宋体"/>
                          <w:sz w:val="24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60298A">
      <w:pPr>
        <w:jc w:val="center"/>
        <w:rPr>
          <w:sz w:val="28"/>
          <w:szCs w:val="28"/>
        </w:rPr>
      </w:pPr>
    </w:p>
    <w:p w14:paraId="25B97F4C">
      <w:pPr>
        <w:jc w:val="center"/>
        <w:rPr>
          <w:sz w:val="28"/>
          <w:szCs w:val="28"/>
        </w:rPr>
      </w:pPr>
    </w:p>
    <w:p w14:paraId="0DDC9E63"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</w:p>
    <w:p w14:paraId="641D3819"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147320</wp:posOffset>
                </wp:positionV>
                <wp:extent cx="114300" cy="297180"/>
                <wp:effectExtent l="4445" t="4445" r="14605" b="41275"/>
                <wp:wrapNone/>
                <wp:docPr id="5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97180"/>
                        </a:xfrm>
                        <a:prstGeom prst="downArrow">
                          <a:avLst>
                            <a:gd name="adj1" fmla="val 50000"/>
                            <a:gd name="adj2" fmla="val 65000"/>
                          </a:avLst>
                        </a:prstGeom>
                        <a:gradFill rotWithShape="1">
                          <a:gsLst>
                            <a:gs pos="0">
                              <a:srgbClr val="DAFDA7">
                                <a:alpha val="100000"/>
                              </a:srgbClr>
                            </a:gs>
                            <a:gs pos="35001">
                              <a:srgbClr val="E4FDC2">
                                <a:alpha val="100000"/>
                              </a:srgbClr>
                            </a:gs>
                            <a:gs pos="100000">
                              <a:srgbClr val="F5FFE6">
                                <a:alpha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>
                          <a:solidFill>
                            <a:srgbClr val="98B95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3CCB97D0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67" type="#_x0000_t67" style="position:absolute;left:0pt;margin-left:196.5pt;margin-top:11.6pt;height:23.4pt;width:9pt;z-index:251663360;v-text-anchor:middle;mso-width-relative:page;mso-height-relative:page;" fillcolor="#DAFDA7" filled="t" stroked="t" coordsize="21600,21600" o:gfxdata="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" adj="16200,5400">
                <v:fill type="gradient" on="t" color2="#F5FFE6" colors="0f #DAFDA7;22938f #E4FDC2;65536f #F5FFE6" angle="180" focus="100%" focussize="0,0" rotate="t"/>
                <v:stroke color="#98B954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 w14:paraId="3CCB97D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169FD63"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239395</wp:posOffset>
                </wp:positionV>
                <wp:extent cx="5257800" cy="847090"/>
                <wp:effectExtent l="5080" t="4445" r="13970" b="24765"/>
                <wp:wrapNone/>
                <wp:docPr id="2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847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>
                                <a:alpha val="100000"/>
                              </a:srgbClr>
                            </a:gs>
                            <a:gs pos="35001">
                              <a:srgbClr val="E4FDC2">
                                <a:alpha val="100000"/>
                              </a:srgbClr>
                            </a:gs>
                            <a:gs pos="100000">
                              <a:srgbClr val="F5FFE6">
                                <a:alpha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>
                          <a:solidFill>
                            <a:srgbClr val="98B95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72A89D6F">
                            <w:pPr>
                              <w:rPr>
                                <w:rFonts w:hint="eastAsia" w:cs="宋体"/>
                                <w:sz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</w:rPr>
                              <w:t>1、承办单位将对企业招聘内容等信息进行审核、筛选。</w:t>
                            </w:r>
                          </w:p>
                          <w:p w14:paraId="75C1222B">
                            <w:pPr>
                              <w:rPr>
                                <w:color w:val="0000FF"/>
                                <w:sz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</w:rPr>
                              <w:t>2、收到承办单位邮件通知的展位号视为预订成功。</w:t>
                            </w: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自选图形 4" o:spid="_x0000_s1026" o:spt="2" style="position:absolute;left:0pt;margin-left:6.85pt;margin-top:18.85pt;height:66.7pt;width:414pt;z-index:251660288;v-text-anchor:middle;mso-width-relative:page;mso-height-relative:page;" fillcolor="#DAFDA7" filled="t" stroked="t" coordsize="21600,21600" arcsize="0.166666666666667" o:gfxdata="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uUK0dNYAAAAJAQAADwAAAAAAAAABACAAAAAiAAAAZHJzL2Rvd25yZXYu&#10;eG1sUEsBAhQAFAAAAAgAh07iQH7qIffhAgAATAYAAA4AAAAAAAAAAQAgAAAAJQEAAGRycy9lMm9E&#10;b2MueG1sUEsFBgAAAAAGAAYAWQEAAHgGAAAAAA==&#10;">
                <v:fill type="gradient" on="t" color2="#F5FFE6" colors="0f #DAFDA7;22938f #E4FDC2;65536f #F5FFE6" angle="180" focus="100%" focussize="0,0" rotate="t"/>
                <v:stroke color="#98B954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 w14:paraId="72A89D6F">
                      <w:pPr>
                        <w:rPr>
                          <w:rFonts w:hint="eastAsia" w:cs="宋体"/>
                          <w:sz w:val="24"/>
                        </w:rPr>
                      </w:pPr>
                      <w:r>
                        <w:rPr>
                          <w:rFonts w:hint="eastAsia" w:cs="宋体"/>
                          <w:sz w:val="24"/>
                        </w:rPr>
                        <w:t>1、承办单位将对企业招聘内容等信息进行审核、筛选。</w:t>
                      </w:r>
                    </w:p>
                    <w:p w14:paraId="75C1222B">
                      <w:pPr>
                        <w:rPr>
                          <w:color w:val="0000FF"/>
                          <w:sz w:val="24"/>
                        </w:rPr>
                      </w:pPr>
                      <w:r>
                        <w:rPr>
                          <w:rFonts w:hint="eastAsia" w:cs="宋体"/>
                          <w:sz w:val="24"/>
                        </w:rPr>
                        <w:t>2、收到承办单位邮件通知的展位号视为预订成功。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6EBB446"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</w:p>
    <w:p w14:paraId="4E50E242"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</w:p>
    <w:p w14:paraId="42546929"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</w:p>
    <w:p w14:paraId="451F4026"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2507615</wp:posOffset>
                </wp:positionH>
                <wp:positionV relativeFrom="paragraph">
                  <wp:posOffset>35560</wp:posOffset>
                </wp:positionV>
                <wp:extent cx="114300" cy="297180"/>
                <wp:effectExtent l="4445" t="4445" r="14605" b="41275"/>
                <wp:wrapNone/>
                <wp:docPr id="4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97180"/>
                        </a:xfrm>
                        <a:prstGeom prst="downArrow">
                          <a:avLst>
                            <a:gd name="adj1" fmla="val 50000"/>
                            <a:gd name="adj2" fmla="val 65000"/>
                          </a:avLst>
                        </a:prstGeom>
                        <a:gradFill rotWithShape="1">
                          <a:gsLst>
                            <a:gs pos="0">
                              <a:srgbClr val="DAFDA7">
                                <a:alpha val="100000"/>
                              </a:srgbClr>
                            </a:gs>
                            <a:gs pos="35001">
                              <a:srgbClr val="E4FDC2">
                                <a:alpha val="100000"/>
                              </a:srgbClr>
                            </a:gs>
                            <a:gs pos="100000">
                              <a:srgbClr val="F5FFE6">
                                <a:alpha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>
                          <a:solidFill>
                            <a:srgbClr val="98B95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67" type="#_x0000_t67" style="position:absolute;left:0pt;margin-left:197.45pt;margin-top:2.8pt;height:23.4pt;width:9pt;z-index:251662336;v-text-anchor:middle;mso-width-relative:page;mso-height-relative:page;" fillcolor="#DAFDA7" filled="t" stroked="t" coordsize="21600,21600" o:gfxdata="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AAAAAGRycy9QSwECFAAUAAAACACHTuJAmkWQ7dgAAAAIAQAADwAAAAAAAAABACAAAAAiAAAA&#10;ZHJzL2Rvd25yZXYueG1sUEsBAhQAFAAAAAgAh07iQIGRKTzrAgAAbwYAAA4AAAAAAAAAAQAgAAAA&#10;JwEAAGRycy9lMm9Eb2MueG1sUEsFBgAAAAAGAAYAWQEAAIQGAAAAAA==&#10;" adj="16200,5400">
                <v:fill type="gradient" on="t" color2="#F5FFE6" colors="0f #DAFDA7;22938f #E4FDC2;65536f #F5FFE6" angle="180" focus="100%" focussize="0,0" rotate="t"/>
                <v:stroke color="#98B954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</w:p>
    <w:p w14:paraId="740E7649"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139065</wp:posOffset>
                </wp:positionV>
                <wp:extent cx="5372100" cy="2508885"/>
                <wp:effectExtent l="5080" t="4445" r="13970" b="39370"/>
                <wp:wrapNone/>
                <wp:docPr id="3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508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>
                                <a:alpha val="100000"/>
                              </a:srgbClr>
                            </a:gs>
                            <a:gs pos="35001">
                              <a:srgbClr val="E4FDC2">
                                <a:alpha val="100000"/>
                              </a:srgbClr>
                            </a:gs>
                            <a:gs pos="100000">
                              <a:srgbClr val="F5FFE6">
                                <a:alpha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>
                          <a:solidFill>
                            <a:srgbClr val="98B95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1CE82241">
                            <w:pPr>
                              <w:jc w:val="left"/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</w:rPr>
                              <w:t>联系人：</w:t>
                            </w:r>
                            <w:r>
                              <w:rPr>
                                <w:rFonts w:hint="eastAsia" w:cs="宋体"/>
                                <w:sz w:val="24"/>
                                <w:lang w:val="en-US" w:eastAsia="zh-CN"/>
                              </w:rPr>
                              <w:t>张女士</w:t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 xml:space="preserve">         电话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：19559931521</w:t>
                            </w:r>
                          </w:p>
                          <w:p w14:paraId="0B959535">
                            <w:pPr>
                              <w:ind w:firstLine="960" w:firstLineChars="400"/>
                              <w:jc w:val="left"/>
                              <w:rPr>
                                <w:rFonts w:hint="eastAsia" w:cs="宋体"/>
                                <w:sz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</w:rPr>
                              <w:t>王老师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>电话：</w:t>
                            </w:r>
                            <w:r>
                              <w:rPr>
                                <w:sz w:val="24"/>
                              </w:rPr>
                              <w:t>0599-8461667</w:t>
                            </w:r>
                          </w:p>
                          <w:p w14:paraId="2F7B503C">
                            <w:pPr>
                              <w:ind w:firstLine="960" w:firstLineChars="400"/>
                              <w:jc w:val="left"/>
                              <w:rPr>
                                <w:rFonts w:cs="宋体"/>
                                <w:sz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</w:rPr>
                              <w:t>刘老师         电话：0599-6133028</w:t>
                            </w:r>
                          </w:p>
                          <w:p w14:paraId="47B0F1F5">
                            <w:pPr>
                              <w:rPr>
                                <w:rFonts w:hint="eastAsia" w:cs="宋体"/>
                                <w:sz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</w:rPr>
                              <w:t>地  址：福建省南平市延平区海瑞路</w:t>
                            </w:r>
                            <w:r>
                              <w:rPr>
                                <w:rFonts w:hint="eastAsia" w:cs="宋体"/>
                                <w:sz w:val="24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>号（延平高铁站对面）</w:t>
                            </w:r>
                          </w:p>
                          <w:p w14:paraId="1D703242">
                            <w:pPr>
                              <w:rPr>
                                <w:rFonts w:hint="eastAsia" w:cs="宋体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</w:rPr>
                              <w:t>乘车路线：1、延平站乘坐30、K1公交车至大学城（世茂三木云澜）站。打车程序选择福建林业职业技术学院（江南校区），约7元车费。2、延平西站乘坐K3路公交车至闽北大饭店站乘坐30、B19路公交车至大学城（世茂三木云澜）站。3、市内乘坐30、K1路公交车站至大学城（世茂三木云澜）站。4、汽车站步行200米至闽北大饭店站乘坐30路公交车至大学城（世茂三木云澜）站。</w:t>
                            </w:r>
                          </w:p>
                        </w:txbxContent>
                      </wps:txbx>
                      <wps:bodyPr vert="horz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自选图形 5" o:spid="_x0000_s1026" o:spt="2" style="position:absolute;left:0pt;margin-left:2.35pt;margin-top:10.95pt;height:197.55pt;width:423pt;z-index:251661312;v-text-anchor:middle;mso-width-relative:page;mso-height-relative:page;" fillcolor="#DAFDA7" filled="t" stroked="t" coordsize="21600,21600" arcsize="0.166666666666667" o:gfxdata="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AAAAAZHJzL1BLAQIUABQAAAAIAIdO4kDZBetR1gAAAAgBAAAPAAAAAAAAAAEAIAAAACIAAABk&#10;cnMvZG93bnJldi54bWxQSwECFAAUAAAACACHTuJApOQcDOwCAABZBgAADgAAAAAAAAABACAAAAAl&#10;AQAAZHJzL2Uyb0RvYy54bWxQSwUGAAAAAAYABgBZAQAAgwYAAAAA&#10;">
                <v:fill type="gradient" on="t" color2="#F5FFE6" colors="0f #DAFDA7;22938f #E4FDC2;65536f #F5FFE6" angle="180" focus="100%" focussize="0,0" rotate="t"/>
                <v:stroke color="#98B954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 w14:paraId="1CE82241">
                      <w:pPr>
                        <w:jc w:val="left"/>
                        <w:rPr>
                          <w:rFonts w:hint="eastAsia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cs="宋体"/>
                          <w:sz w:val="24"/>
                        </w:rPr>
                        <w:t>联系人：</w:t>
                      </w:r>
                      <w:r>
                        <w:rPr>
                          <w:rFonts w:hint="eastAsia" w:cs="宋体"/>
                          <w:sz w:val="24"/>
                          <w:lang w:val="en-US" w:eastAsia="zh-CN"/>
                        </w:rPr>
                        <w:t>张女士</w:t>
                      </w:r>
                      <w:r>
                        <w:rPr>
                          <w:rFonts w:hint="eastAsia" w:cs="宋体"/>
                          <w:sz w:val="24"/>
                        </w:rPr>
                        <w:t xml:space="preserve">         电话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：19559931521</w:t>
                      </w:r>
                    </w:p>
                    <w:p w14:paraId="0B959535">
                      <w:pPr>
                        <w:ind w:firstLine="960" w:firstLineChars="400"/>
                        <w:jc w:val="left"/>
                        <w:rPr>
                          <w:rFonts w:hint="eastAsia" w:cs="宋体"/>
                          <w:sz w:val="24"/>
                        </w:rPr>
                      </w:pPr>
                      <w:r>
                        <w:rPr>
                          <w:rFonts w:hint="eastAsia" w:cs="宋体"/>
                          <w:sz w:val="24"/>
                        </w:rPr>
                        <w:t>王老师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      </w:t>
                      </w:r>
                      <w:r>
                        <w:rPr>
                          <w:rFonts w:hint="eastAsia" w:cs="宋体"/>
                          <w:sz w:val="24"/>
                        </w:rPr>
                        <w:t>电话：</w:t>
                      </w:r>
                      <w:r>
                        <w:rPr>
                          <w:sz w:val="24"/>
                        </w:rPr>
                        <w:t>0599-8461667</w:t>
                      </w:r>
                    </w:p>
                    <w:p w14:paraId="2F7B503C">
                      <w:pPr>
                        <w:ind w:firstLine="960" w:firstLineChars="400"/>
                        <w:jc w:val="left"/>
                        <w:rPr>
                          <w:rFonts w:cs="宋体"/>
                          <w:sz w:val="24"/>
                        </w:rPr>
                      </w:pPr>
                      <w:r>
                        <w:rPr>
                          <w:rFonts w:hint="eastAsia" w:cs="宋体"/>
                          <w:sz w:val="24"/>
                        </w:rPr>
                        <w:t>刘老师         电话：0599-6133028</w:t>
                      </w:r>
                    </w:p>
                    <w:p w14:paraId="47B0F1F5">
                      <w:pPr>
                        <w:rPr>
                          <w:rFonts w:hint="eastAsia" w:cs="宋体"/>
                          <w:sz w:val="24"/>
                        </w:rPr>
                      </w:pPr>
                      <w:r>
                        <w:rPr>
                          <w:rFonts w:hint="eastAsia" w:cs="宋体"/>
                          <w:sz w:val="24"/>
                        </w:rPr>
                        <w:t>地  址：福建省南平市延平区海瑞路</w:t>
                      </w:r>
                      <w:r>
                        <w:rPr>
                          <w:rFonts w:hint="eastAsia" w:cs="宋体"/>
                          <w:sz w:val="24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cs="宋体"/>
                          <w:sz w:val="24"/>
                        </w:rPr>
                        <w:t>号（延平高铁站对面）</w:t>
                      </w:r>
                    </w:p>
                    <w:p w14:paraId="1D703242">
                      <w:pPr>
                        <w:rPr>
                          <w:rFonts w:hint="eastAsia" w:cs="宋体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cs="宋体"/>
                          <w:sz w:val="24"/>
                        </w:rPr>
                        <w:t>乘车路线：1、延平站乘坐30、K1公交车至大学城（世茂三木云澜）站。打车程序选择福建林业职业技术学院（江南校区），约7元车费。2、延平西站乘坐K3路公交车至闽北大饭店站乘坐30、B19路公交车至大学城（世茂三木云澜）站。3、市内乘坐30、K1路公交车站至大学城（世茂三木云澜）站。4、汽车站步行200米至闽北大饭店站乘坐30路公交车至大学城（世茂三木云澜）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9D669F6"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</w:p>
    <w:p w14:paraId="354619BA"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</w:p>
    <w:p w14:paraId="64DD7BDA"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</w:p>
    <w:p w14:paraId="2352929D"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</w:p>
    <w:p w14:paraId="5E592A7F"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</w:p>
    <w:p w14:paraId="344E01D4"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</w:p>
    <w:p w14:paraId="19173EF1"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</w:p>
    <w:p w14:paraId="09CDA6F2"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</w:p>
    <w:p w14:paraId="063AB882"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97155</wp:posOffset>
                </wp:positionV>
                <wp:extent cx="114300" cy="297180"/>
                <wp:effectExtent l="4445" t="4445" r="14605" b="41275"/>
                <wp:wrapNone/>
                <wp:docPr id="6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97180"/>
                        </a:xfrm>
                        <a:prstGeom prst="downArrow">
                          <a:avLst>
                            <a:gd name="adj1" fmla="val 50000"/>
                            <a:gd name="adj2" fmla="val 65000"/>
                          </a:avLst>
                        </a:prstGeom>
                        <a:gradFill rotWithShape="1">
                          <a:gsLst>
                            <a:gs pos="0">
                              <a:srgbClr val="DAFDA7">
                                <a:alpha val="100000"/>
                              </a:srgbClr>
                            </a:gs>
                            <a:gs pos="35001">
                              <a:srgbClr val="E4FDC2">
                                <a:alpha val="100000"/>
                              </a:srgbClr>
                            </a:gs>
                            <a:gs pos="100000">
                              <a:srgbClr val="F5FFE6">
                                <a:alpha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>
                          <a:solidFill>
                            <a:srgbClr val="98B95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67" type="#_x0000_t67" style="position:absolute;left:0pt;margin-left:200.25pt;margin-top:7.65pt;height:23.4pt;width:9pt;z-index:251664384;v-text-anchor:middle;mso-width-relative:page;mso-height-relative:page;" fillcolor="#DAFDA7" filled="t" stroked="t" coordsize="21600,21600" o:gfxdata="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AAAAAGRycy9QSwECFAAUAAAACACHTuJAU/C12NkAAAAJAQAADwAAAAAAAAABACAAAAAiAAAA&#10;ZHJzL2Rvd25yZXYueG1sUEsBAhQAFAAAAAgAh07iQMXNUUrqAgAAbwYAAA4AAAAAAAAAAQAgAAAA&#10;KAEAAGRycy9lMm9Eb2MueG1sUEsFBgAAAAAGAAYAWQEAAIQGAAAAAA==&#10;" adj="16200,5400">
                <v:fill type="gradient" on="t" color2="#F5FFE6" colors="0f #DAFDA7;22938f #E4FDC2;65536f #F5FFE6" angle="180" focus="100%" focussize="0,0" rotate="t"/>
                <v:stroke color="#98B954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</w:p>
    <w:p w14:paraId="1390D8F9"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173355</wp:posOffset>
                </wp:positionV>
                <wp:extent cx="5372100" cy="999490"/>
                <wp:effectExtent l="5080" t="4445" r="13970" b="24765"/>
                <wp:wrapNone/>
                <wp:docPr id="7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999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>
                                <a:alpha val="100000"/>
                              </a:srgbClr>
                            </a:gs>
                            <a:gs pos="35001">
                              <a:srgbClr val="E4FDC2">
                                <a:alpha val="100000"/>
                              </a:srgbClr>
                            </a:gs>
                            <a:gs pos="100000">
                              <a:srgbClr val="F5FFE6">
                                <a:alpha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>
                          <a:solidFill>
                            <a:srgbClr val="98B95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0CC158ED">
                            <w:pPr>
                              <w:rPr>
                                <w:rFonts w:hint="eastAsia" w:cs="宋体"/>
                                <w:sz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</w:rPr>
                              <w:t>预订展位并经审核通过的招聘单位，请于招聘会</w:t>
                            </w:r>
                            <w:r>
                              <w:rPr>
                                <w:rFonts w:hint="eastAsia" w:cs="宋体"/>
                                <w:sz w:val="24"/>
                                <w:lang w:val="en-US" w:eastAsia="zh-CN"/>
                              </w:rPr>
                              <w:t>11</w:t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eastAsia" w:cs="宋体"/>
                                <w:sz w:val="24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rFonts w:hint="eastAsia" w:cs="宋体"/>
                                <w:sz w:val="24"/>
                                <w:lang w:eastAsia="zh-CN"/>
                              </w:rPr>
                              <w:t>上</w:t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>午</w:t>
                            </w:r>
                            <w:r>
                              <w:rPr>
                                <w:rFonts w:hint="eastAsia" w:cs="宋体"/>
                                <w:sz w:val="24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>∶00前携带营业执照复印件到招聘会现场服务处签到，招聘会当天</w:t>
                            </w:r>
                            <w:r>
                              <w:rPr>
                                <w:rFonts w:hint="eastAsia" w:cs="宋体"/>
                                <w:sz w:val="24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>点后未签到的单位展位不予保留。预订成功企业招聘会当天未签到参会的，将记入不良信用企业黑名单。</w:t>
                            </w:r>
                          </w:p>
                          <w:p w14:paraId="38C6BD1E"/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自选图形 10" o:spid="_x0000_s1026" o:spt="2" style="position:absolute;left:0pt;margin-left:2.35pt;margin-top:13.65pt;height:78.7pt;width:423pt;z-index:251665408;v-text-anchor:middle;mso-width-relative:page;mso-height-relative:page;" fillcolor="#DAFDA7" filled="t" stroked="t" coordsize="21600,21600" arcsize="0.166666666666667" o:gfxdata="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C/OzrY1QAAAAgBAAAPAAAAAAAAAAEAIAAAACIAAABkcnMvZG93bnJldi54&#10;bWxQSwECFAAUAAAACACHTuJA0cVCeuECAABNBgAADgAAAAAAAAABACAAAAAkAQAAZHJzL2Uyb0Rv&#10;Yy54bWxQSwUGAAAAAAYABgBZAQAAdwYAAAAA&#10;">
                <v:fill type="gradient" on="t" color2="#F5FFE6" colors="0f #DAFDA7;22938f #E4FDC2;65536f #F5FFE6" angle="180" focus="100%" focussize="0,0" rotate="t"/>
                <v:stroke color="#98B954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 w14:paraId="0CC158ED">
                      <w:pPr>
                        <w:rPr>
                          <w:rFonts w:hint="eastAsia" w:cs="宋体"/>
                          <w:sz w:val="24"/>
                        </w:rPr>
                      </w:pPr>
                      <w:r>
                        <w:rPr>
                          <w:rFonts w:hint="eastAsia" w:cs="宋体"/>
                          <w:sz w:val="24"/>
                        </w:rPr>
                        <w:t>预订展位并经审核通过的招聘单位，请于招聘会</w:t>
                      </w:r>
                      <w:r>
                        <w:rPr>
                          <w:rFonts w:hint="eastAsia" w:cs="宋体"/>
                          <w:sz w:val="24"/>
                          <w:lang w:val="en-US" w:eastAsia="zh-CN"/>
                        </w:rPr>
                        <w:t>11</w:t>
                      </w:r>
                      <w:r>
                        <w:rPr>
                          <w:rFonts w:hint="eastAsia" w:cs="宋体"/>
                          <w:sz w:val="24"/>
                        </w:rPr>
                        <w:t>月</w:t>
                      </w:r>
                      <w:r>
                        <w:rPr>
                          <w:rFonts w:hint="eastAsia" w:cs="宋体"/>
                          <w:sz w:val="24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cs="宋体"/>
                          <w:sz w:val="24"/>
                        </w:rPr>
                        <w:t>日</w:t>
                      </w:r>
                      <w:r>
                        <w:rPr>
                          <w:rFonts w:hint="eastAsia" w:cs="宋体"/>
                          <w:sz w:val="24"/>
                          <w:lang w:eastAsia="zh-CN"/>
                        </w:rPr>
                        <w:t>上</w:t>
                      </w:r>
                      <w:r>
                        <w:rPr>
                          <w:rFonts w:hint="eastAsia" w:cs="宋体"/>
                          <w:sz w:val="24"/>
                        </w:rPr>
                        <w:t>午</w:t>
                      </w:r>
                      <w:r>
                        <w:rPr>
                          <w:rFonts w:hint="eastAsia" w:cs="宋体"/>
                          <w:sz w:val="24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cs="宋体"/>
                          <w:sz w:val="24"/>
                        </w:rPr>
                        <w:t>∶00前携带营业执照复印件到招聘会现场服务处签到，招聘会当天</w:t>
                      </w:r>
                      <w:r>
                        <w:rPr>
                          <w:rFonts w:hint="eastAsia" w:cs="宋体"/>
                          <w:sz w:val="24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cs="宋体"/>
                          <w:sz w:val="24"/>
                        </w:rPr>
                        <w:t>点后未签到的单位展位不予保留。预订成功企业招聘会当天未签到参会的，将记入不良信用企业黑名单。</w:t>
                      </w:r>
                    </w:p>
                    <w:p w14:paraId="38C6BD1E"/>
                  </w:txbxContent>
                </v:textbox>
              </v:roundrect>
            </w:pict>
          </mc:Fallback>
        </mc:AlternateContent>
      </w:r>
    </w:p>
    <w:p w14:paraId="4527003F"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</w:p>
    <w:p w14:paraId="5611E181"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</w:p>
    <w:p w14:paraId="15F7BB12">
      <w:pPr>
        <w:widowControl/>
        <w:shd w:val="clear" w:color="auto" w:fill="FFFFFF"/>
        <w:spacing w:line="360" w:lineRule="exact"/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</w:pPr>
    </w:p>
    <w:p w14:paraId="6D1B900A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AEDD460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0AA2430">
      <w:pPr>
        <w:widowControl/>
        <w:shd w:val="clear" w:color="auto" w:fill="FFFFFF"/>
        <w:tabs>
          <w:tab w:val="left" w:pos="3919"/>
        </w:tabs>
        <w:spacing w:line="460" w:lineRule="exact"/>
        <w:jc w:val="left"/>
        <w:rPr>
          <w:rFonts w:hint="default" w:ascii="宋体" w:hAnsi="宋体" w:eastAsia="宋体" w:cs="宋体"/>
          <w:b/>
          <w:color w:val="000000"/>
          <w:kern w:val="0"/>
          <w:sz w:val="28"/>
          <w:szCs w:val="28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7" w:h="19618"/>
      <w:pgMar w:top="454" w:right="1134" w:bottom="454" w:left="851" w:header="227" w:footer="425" w:gutter="0"/>
      <w:cols w:space="420" w:num="2"/>
      <w:docGrid w:type="lines" w:linePitch="312" w:charSpace="-41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CB423">
    <w:pPr>
      <w:pStyle w:val="4"/>
      <w:jc w:val="center"/>
      <w:rPr>
        <w:rFonts w:ascii="宋体" w:hAnsi="宋体"/>
        <w:b/>
        <w:color w:val="0000FF"/>
        <w:spacing w:val="6"/>
        <w:sz w:val="36"/>
        <w:szCs w:val="3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F3DD3">
    <w:pPr>
      <w:pStyle w:val="4"/>
      <w:jc w:val="center"/>
      <w:rPr>
        <w:rFonts w:ascii="宋体" w:hAnsi="宋体"/>
        <w:b/>
        <w:color w:val="0000FF"/>
        <w:spacing w:val="6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iNWFmYzkyNjMyZDIzMWNiZmMxMjM4MjBiMjc0ODUifQ=="/>
  </w:docVars>
  <w:rsids>
    <w:rsidRoot w:val="00172A27"/>
    <w:rsid w:val="00014BA3"/>
    <w:rsid w:val="0002241E"/>
    <w:rsid w:val="00036F98"/>
    <w:rsid w:val="0004722F"/>
    <w:rsid w:val="00060716"/>
    <w:rsid w:val="000619E5"/>
    <w:rsid w:val="000A1CFD"/>
    <w:rsid w:val="000A5C17"/>
    <w:rsid w:val="000C3E28"/>
    <w:rsid w:val="000E7855"/>
    <w:rsid w:val="0010246E"/>
    <w:rsid w:val="00111E90"/>
    <w:rsid w:val="001245AC"/>
    <w:rsid w:val="001302B6"/>
    <w:rsid w:val="00130E26"/>
    <w:rsid w:val="00134DE9"/>
    <w:rsid w:val="0014652F"/>
    <w:rsid w:val="00165346"/>
    <w:rsid w:val="00172675"/>
    <w:rsid w:val="00183E5D"/>
    <w:rsid w:val="00185BD1"/>
    <w:rsid w:val="001A70B9"/>
    <w:rsid w:val="001B204D"/>
    <w:rsid w:val="001B3209"/>
    <w:rsid w:val="001C0463"/>
    <w:rsid w:val="001D78D3"/>
    <w:rsid w:val="001F2986"/>
    <w:rsid w:val="001F3F13"/>
    <w:rsid w:val="001F7F9E"/>
    <w:rsid w:val="00212CB4"/>
    <w:rsid w:val="00217144"/>
    <w:rsid w:val="002278ED"/>
    <w:rsid w:val="002330FC"/>
    <w:rsid w:val="0024587E"/>
    <w:rsid w:val="00261BD3"/>
    <w:rsid w:val="00267164"/>
    <w:rsid w:val="00273FB6"/>
    <w:rsid w:val="0028015D"/>
    <w:rsid w:val="0028699C"/>
    <w:rsid w:val="00294727"/>
    <w:rsid w:val="002A48C0"/>
    <w:rsid w:val="002C5749"/>
    <w:rsid w:val="002C7F54"/>
    <w:rsid w:val="002F7DD7"/>
    <w:rsid w:val="003000B5"/>
    <w:rsid w:val="0030650D"/>
    <w:rsid w:val="00320ED8"/>
    <w:rsid w:val="003239B4"/>
    <w:rsid w:val="00326D74"/>
    <w:rsid w:val="00351D0E"/>
    <w:rsid w:val="003639AA"/>
    <w:rsid w:val="0037795B"/>
    <w:rsid w:val="003941AB"/>
    <w:rsid w:val="003A305A"/>
    <w:rsid w:val="003A4551"/>
    <w:rsid w:val="003B297E"/>
    <w:rsid w:val="003B4209"/>
    <w:rsid w:val="003B571A"/>
    <w:rsid w:val="003C2113"/>
    <w:rsid w:val="003E39A9"/>
    <w:rsid w:val="003F050A"/>
    <w:rsid w:val="003F236B"/>
    <w:rsid w:val="003F35E2"/>
    <w:rsid w:val="00421644"/>
    <w:rsid w:val="00421EA7"/>
    <w:rsid w:val="00440151"/>
    <w:rsid w:val="0045705E"/>
    <w:rsid w:val="00461618"/>
    <w:rsid w:val="004812A4"/>
    <w:rsid w:val="00481E78"/>
    <w:rsid w:val="00485853"/>
    <w:rsid w:val="00495CEF"/>
    <w:rsid w:val="004A3A94"/>
    <w:rsid w:val="004A587E"/>
    <w:rsid w:val="004E30AA"/>
    <w:rsid w:val="004E46A8"/>
    <w:rsid w:val="004F6F62"/>
    <w:rsid w:val="005024EC"/>
    <w:rsid w:val="00505DFA"/>
    <w:rsid w:val="0051126F"/>
    <w:rsid w:val="005168CD"/>
    <w:rsid w:val="0052330B"/>
    <w:rsid w:val="00530092"/>
    <w:rsid w:val="00537A17"/>
    <w:rsid w:val="0055149B"/>
    <w:rsid w:val="00565BFF"/>
    <w:rsid w:val="00595301"/>
    <w:rsid w:val="005C1041"/>
    <w:rsid w:val="005E3D96"/>
    <w:rsid w:val="00626BDB"/>
    <w:rsid w:val="00632A8C"/>
    <w:rsid w:val="0064382C"/>
    <w:rsid w:val="006703B5"/>
    <w:rsid w:val="0067735F"/>
    <w:rsid w:val="00696134"/>
    <w:rsid w:val="006A4DCE"/>
    <w:rsid w:val="006B1B76"/>
    <w:rsid w:val="006E6FFA"/>
    <w:rsid w:val="006F1CF2"/>
    <w:rsid w:val="006F275D"/>
    <w:rsid w:val="006F45D2"/>
    <w:rsid w:val="006F56D2"/>
    <w:rsid w:val="006F6B7D"/>
    <w:rsid w:val="00700EA5"/>
    <w:rsid w:val="0072198F"/>
    <w:rsid w:val="007354A9"/>
    <w:rsid w:val="0074307F"/>
    <w:rsid w:val="007525EF"/>
    <w:rsid w:val="00776653"/>
    <w:rsid w:val="00777734"/>
    <w:rsid w:val="0078014B"/>
    <w:rsid w:val="007878C2"/>
    <w:rsid w:val="00792675"/>
    <w:rsid w:val="00794CEB"/>
    <w:rsid w:val="007B29D8"/>
    <w:rsid w:val="007B79AA"/>
    <w:rsid w:val="007C0BC3"/>
    <w:rsid w:val="007C6A7D"/>
    <w:rsid w:val="007E019E"/>
    <w:rsid w:val="0080793F"/>
    <w:rsid w:val="00812DEF"/>
    <w:rsid w:val="008176E9"/>
    <w:rsid w:val="0082742B"/>
    <w:rsid w:val="00833889"/>
    <w:rsid w:val="00844527"/>
    <w:rsid w:val="00855A5D"/>
    <w:rsid w:val="00861358"/>
    <w:rsid w:val="00865B98"/>
    <w:rsid w:val="00882CD9"/>
    <w:rsid w:val="008A312C"/>
    <w:rsid w:val="008A4D9D"/>
    <w:rsid w:val="008C25AA"/>
    <w:rsid w:val="008D2991"/>
    <w:rsid w:val="008E1F60"/>
    <w:rsid w:val="008E3FAC"/>
    <w:rsid w:val="008F2794"/>
    <w:rsid w:val="0092474E"/>
    <w:rsid w:val="0092757F"/>
    <w:rsid w:val="00945D37"/>
    <w:rsid w:val="00951D30"/>
    <w:rsid w:val="00961D21"/>
    <w:rsid w:val="0097133A"/>
    <w:rsid w:val="009B6FDD"/>
    <w:rsid w:val="009C066F"/>
    <w:rsid w:val="009C18B7"/>
    <w:rsid w:val="009C5185"/>
    <w:rsid w:val="009D3281"/>
    <w:rsid w:val="009F7262"/>
    <w:rsid w:val="009F7E1B"/>
    <w:rsid w:val="00A159CA"/>
    <w:rsid w:val="00A3215F"/>
    <w:rsid w:val="00A36F82"/>
    <w:rsid w:val="00A54256"/>
    <w:rsid w:val="00A576D2"/>
    <w:rsid w:val="00A7053A"/>
    <w:rsid w:val="00A70628"/>
    <w:rsid w:val="00A82DC2"/>
    <w:rsid w:val="00A940B0"/>
    <w:rsid w:val="00A96667"/>
    <w:rsid w:val="00AD4F62"/>
    <w:rsid w:val="00AE73E4"/>
    <w:rsid w:val="00B009F3"/>
    <w:rsid w:val="00B10476"/>
    <w:rsid w:val="00B12D8C"/>
    <w:rsid w:val="00B275AD"/>
    <w:rsid w:val="00B3202E"/>
    <w:rsid w:val="00B36E49"/>
    <w:rsid w:val="00B37DE9"/>
    <w:rsid w:val="00B45C1F"/>
    <w:rsid w:val="00B4651A"/>
    <w:rsid w:val="00B4710D"/>
    <w:rsid w:val="00B50E42"/>
    <w:rsid w:val="00B5520A"/>
    <w:rsid w:val="00B646A6"/>
    <w:rsid w:val="00B67592"/>
    <w:rsid w:val="00B965D6"/>
    <w:rsid w:val="00B976D6"/>
    <w:rsid w:val="00BA37C6"/>
    <w:rsid w:val="00BA6729"/>
    <w:rsid w:val="00BB0870"/>
    <w:rsid w:val="00BB3D50"/>
    <w:rsid w:val="00BB4C27"/>
    <w:rsid w:val="00BE2B8B"/>
    <w:rsid w:val="00BE6C04"/>
    <w:rsid w:val="00C025E6"/>
    <w:rsid w:val="00C06698"/>
    <w:rsid w:val="00C06BF3"/>
    <w:rsid w:val="00C07533"/>
    <w:rsid w:val="00C132CB"/>
    <w:rsid w:val="00C20821"/>
    <w:rsid w:val="00C6469D"/>
    <w:rsid w:val="00C82EEE"/>
    <w:rsid w:val="00C9683E"/>
    <w:rsid w:val="00CA2212"/>
    <w:rsid w:val="00CA3836"/>
    <w:rsid w:val="00CC0C0F"/>
    <w:rsid w:val="00CC723C"/>
    <w:rsid w:val="00CD1D32"/>
    <w:rsid w:val="00CD437D"/>
    <w:rsid w:val="00CD6BB9"/>
    <w:rsid w:val="00D04ADD"/>
    <w:rsid w:val="00D2312C"/>
    <w:rsid w:val="00D73175"/>
    <w:rsid w:val="00D822CC"/>
    <w:rsid w:val="00DA3728"/>
    <w:rsid w:val="00DA5808"/>
    <w:rsid w:val="00DB6803"/>
    <w:rsid w:val="00DC561A"/>
    <w:rsid w:val="00DD613B"/>
    <w:rsid w:val="00DF124B"/>
    <w:rsid w:val="00DF141D"/>
    <w:rsid w:val="00E00D00"/>
    <w:rsid w:val="00E23F30"/>
    <w:rsid w:val="00E3221F"/>
    <w:rsid w:val="00E34696"/>
    <w:rsid w:val="00E4000C"/>
    <w:rsid w:val="00E50C37"/>
    <w:rsid w:val="00E6084F"/>
    <w:rsid w:val="00E612BF"/>
    <w:rsid w:val="00E64E1B"/>
    <w:rsid w:val="00E80500"/>
    <w:rsid w:val="00E91376"/>
    <w:rsid w:val="00E95CA7"/>
    <w:rsid w:val="00E96051"/>
    <w:rsid w:val="00EA0A10"/>
    <w:rsid w:val="00EA39AD"/>
    <w:rsid w:val="00EC117A"/>
    <w:rsid w:val="00EC162D"/>
    <w:rsid w:val="00EE1647"/>
    <w:rsid w:val="00F00F49"/>
    <w:rsid w:val="00F036EA"/>
    <w:rsid w:val="00F05016"/>
    <w:rsid w:val="00F12445"/>
    <w:rsid w:val="00F469A3"/>
    <w:rsid w:val="00F52E5A"/>
    <w:rsid w:val="00F561E0"/>
    <w:rsid w:val="00F61AF9"/>
    <w:rsid w:val="00F62E40"/>
    <w:rsid w:val="00F67305"/>
    <w:rsid w:val="00F70F82"/>
    <w:rsid w:val="00F82C1F"/>
    <w:rsid w:val="00F84A36"/>
    <w:rsid w:val="00F97FD2"/>
    <w:rsid w:val="00FB17D9"/>
    <w:rsid w:val="00FB6EF6"/>
    <w:rsid w:val="00FC1400"/>
    <w:rsid w:val="00FC1F87"/>
    <w:rsid w:val="00FD6CBE"/>
    <w:rsid w:val="00FE0C42"/>
    <w:rsid w:val="00FE3621"/>
    <w:rsid w:val="01585C98"/>
    <w:rsid w:val="01844FBC"/>
    <w:rsid w:val="02353A56"/>
    <w:rsid w:val="04C46031"/>
    <w:rsid w:val="092C0F59"/>
    <w:rsid w:val="0D69072E"/>
    <w:rsid w:val="0E202FA7"/>
    <w:rsid w:val="0E4B411B"/>
    <w:rsid w:val="0EB71944"/>
    <w:rsid w:val="101519C0"/>
    <w:rsid w:val="12C614E7"/>
    <w:rsid w:val="13C8054A"/>
    <w:rsid w:val="13D83EF7"/>
    <w:rsid w:val="171668C1"/>
    <w:rsid w:val="172D66D0"/>
    <w:rsid w:val="17A11CB7"/>
    <w:rsid w:val="180456CF"/>
    <w:rsid w:val="1BA345B6"/>
    <w:rsid w:val="1BF26768"/>
    <w:rsid w:val="1CE10A9E"/>
    <w:rsid w:val="1F787EFE"/>
    <w:rsid w:val="20122F85"/>
    <w:rsid w:val="20493282"/>
    <w:rsid w:val="211E2513"/>
    <w:rsid w:val="217650DC"/>
    <w:rsid w:val="21CE7942"/>
    <w:rsid w:val="23A27D3C"/>
    <w:rsid w:val="27F4435C"/>
    <w:rsid w:val="30521C1D"/>
    <w:rsid w:val="346A3CAE"/>
    <w:rsid w:val="34B64680"/>
    <w:rsid w:val="396E5C40"/>
    <w:rsid w:val="397D4F1B"/>
    <w:rsid w:val="39B86584"/>
    <w:rsid w:val="3C5F7DD3"/>
    <w:rsid w:val="3ED35F18"/>
    <w:rsid w:val="410F24EC"/>
    <w:rsid w:val="4384737F"/>
    <w:rsid w:val="43C2401F"/>
    <w:rsid w:val="44906AF3"/>
    <w:rsid w:val="482D1A96"/>
    <w:rsid w:val="48F21C9B"/>
    <w:rsid w:val="4C27460E"/>
    <w:rsid w:val="4EBD4A9F"/>
    <w:rsid w:val="4EE37D8E"/>
    <w:rsid w:val="51C440A9"/>
    <w:rsid w:val="57B22E66"/>
    <w:rsid w:val="58AB514C"/>
    <w:rsid w:val="593D7C4B"/>
    <w:rsid w:val="59596896"/>
    <w:rsid w:val="59A2299A"/>
    <w:rsid w:val="5AA3433F"/>
    <w:rsid w:val="5C016FB8"/>
    <w:rsid w:val="5DD90F64"/>
    <w:rsid w:val="5E2A723C"/>
    <w:rsid w:val="5EBE4FF5"/>
    <w:rsid w:val="60033512"/>
    <w:rsid w:val="60594E58"/>
    <w:rsid w:val="61176B5A"/>
    <w:rsid w:val="61CA4B8C"/>
    <w:rsid w:val="62720C75"/>
    <w:rsid w:val="62F05E46"/>
    <w:rsid w:val="653D6B8A"/>
    <w:rsid w:val="6595021D"/>
    <w:rsid w:val="680F089D"/>
    <w:rsid w:val="69722E3C"/>
    <w:rsid w:val="69BC6348"/>
    <w:rsid w:val="6A562FB8"/>
    <w:rsid w:val="70B804CA"/>
    <w:rsid w:val="70CB084B"/>
    <w:rsid w:val="70F92D95"/>
    <w:rsid w:val="736A78A5"/>
    <w:rsid w:val="737637A0"/>
    <w:rsid w:val="7560492F"/>
    <w:rsid w:val="7891241B"/>
    <w:rsid w:val="78963440"/>
    <w:rsid w:val="7C164B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next w:val="6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qFormat/>
    <w:uiPriority w:val="0"/>
    <w:rPr>
      <w:color w:val="6D5C38"/>
      <w:u w:val="none"/>
    </w:rPr>
  </w:style>
  <w:style w:type="character" w:customStyle="1" w:styleId="14">
    <w:name w:val="页脚 Char"/>
    <w:basedOn w:val="10"/>
    <w:link w:val="4"/>
    <w:qFormat/>
    <w:locked/>
    <w:uiPriority w:val="99"/>
    <w:rPr>
      <w:kern w:val="2"/>
      <w:sz w:val="18"/>
      <w:szCs w:val="18"/>
    </w:rPr>
  </w:style>
  <w:style w:type="character" w:customStyle="1" w:styleId="15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6">
    <w:name w:val="style71"/>
    <w:qFormat/>
    <w:uiPriority w:val="0"/>
    <w:rPr>
      <w:sz w:val="24"/>
      <w:szCs w:val="24"/>
    </w:rPr>
  </w:style>
  <w:style w:type="character" w:customStyle="1" w:styleId="17">
    <w:name w:val="明显强调1"/>
    <w:basedOn w:val="10"/>
    <w:qFormat/>
    <w:uiPriority w:val="99"/>
    <w:rPr>
      <w:rFonts w:cs="Times New Roman"/>
      <w:b/>
      <w:bCs/>
      <w:i/>
      <w:iCs/>
      <w:color w:val="4F81BD"/>
    </w:rPr>
  </w:style>
  <w:style w:type="character" w:customStyle="1" w:styleId="18">
    <w:name w:val="font11"/>
    <w:basedOn w:val="10"/>
    <w:qFormat/>
    <w:uiPriority w:val="0"/>
    <w:rPr>
      <w:rFonts w:hint="eastAsia"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19">
    <w:name w:val="font01"/>
    <w:basedOn w:val="10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paragraph" w:customStyle="1" w:styleId="20">
    <w:name w:val="List Paragraph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21">
    <w:name w:val="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2054</Words>
  <Characters>2348</Characters>
  <Lines>41</Lines>
  <Paragraphs>11</Paragraphs>
  <TotalTime>33</TotalTime>
  <ScaleCrop>false</ScaleCrop>
  <LinksUpToDate>false</LinksUpToDate>
  <CharactersWithSpaces>2531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2021-04-02T07:34:00Z</dcterms:created>
  <dc:creator>雨林木风</dc:creator>
  <cp:lastModifiedBy>严月云</cp:lastModifiedBy>
  <cp:lastPrinted>2021-04-26T02:02:00Z</cp:lastPrinted>
  <dcterms:modified xsi:type="dcterms:W3CDTF">2024-09-18T04:11:02Z</dcterms:modified>
  <dc:title>关于举办福建林业职业技术学院2011届毕业生校园招聘会的通知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4CAD62F59AF049B0B78A9F977A66A0C5_13</vt:lpwstr>
  </property>
</Properties>
</file>