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A" w:rsidRDefault="006717DA" w:rsidP="006717DA">
      <w:pPr>
        <w:rPr>
          <w:rFonts w:ascii="黑体" w:eastAsia="黑体" w:hAnsi="黑体" w:cs="Arial" w:hint="eastAsia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附件2</w:t>
      </w:r>
    </w:p>
    <w:p w:rsidR="006717DA" w:rsidRDefault="006717DA" w:rsidP="006717DA">
      <w:pPr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sz w:val="44"/>
          <w:szCs w:val="44"/>
        </w:rPr>
        <w:t>台湾人才与项目对接意向暨省内单位参会报名表</w:t>
      </w:r>
    </w:p>
    <w:tbl>
      <w:tblPr>
        <w:tblW w:w="0" w:type="auto"/>
        <w:tblLayout w:type="fixed"/>
        <w:tblLook w:val="0000"/>
      </w:tblPr>
      <w:tblGrid>
        <w:gridCol w:w="1883"/>
        <w:gridCol w:w="1143"/>
        <w:gridCol w:w="1142"/>
        <w:gridCol w:w="1142"/>
        <w:gridCol w:w="1142"/>
        <w:gridCol w:w="1150"/>
        <w:gridCol w:w="1142"/>
        <w:gridCol w:w="1142"/>
        <w:gridCol w:w="1142"/>
        <w:gridCol w:w="1142"/>
        <w:gridCol w:w="1142"/>
      </w:tblGrid>
      <w:tr w:rsidR="006717DA" w:rsidTr="00FB5E27">
        <w:trPr>
          <w:trHeight w:val="480"/>
        </w:trPr>
        <w:tc>
          <w:tcPr>
            <w:tcW w:w="76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福建省参会企业信息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合作方式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台湾人才项目信息</w:t>
            </w:r>
          </w:p>
        </w:tc>
      </w:tr>
      <w:tr w:rsidR="006717DA" w:rsidTr="00FB5E27">
        <w:trPr>
          <w:trHeight w:val="48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省内参会单位名称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参会人员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箱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142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台湾项目编号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台湾项目名称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对接台湾单位名称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717DA" w:rsidRDefault="006717DA" w:rsidP="00FB5E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  <w:tr w:rsidR="006717DA" w:rsidTr="00FB5E27">
        <w:trPr>
          <w:trHeight w:val="28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7DA" w:rsidRDefault="006717DA" w:rsidP="00FB5E27">
            <w:pPr>
              <w:widowControl/>
              <w:jc w:val="left"/>
              <w:rPr>
                <w:rFonts w:ascii="宋体" w:eastAsia="宋体" w:hAnsi="宋体" w:cs="宋体"/>
                <w:color w:val="1D41D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1D41D5"/>
                <w:kern w:val="0"/>
                <w:sz w:val="24"/>
              </w:rPr>
              <w:t xml:space="preserve">　</w:t>
            </w:r>
          </w:p>
        </w:tc>
      </w:tr>
    </w:tbl>
    <w:p w:rsidR="006717DA" w:rsidRDefault="006717DA" w:rsidP="006717DA">
      <w:pPr>
        <w:spacing w:line="360" w:lineRule="exact"/>
        <w:rPr>
          <w:rFonts w:ascii="黑体" w:eastAsia="黑体" w:hAnsi="宋体" w:cs="宋体" w:hint="eastAsia"/>
          <w:bCs/>
          <w:kern w:val="0"/>
          <w:szCs w:val="32"/>
        </w:rPr>
      </w:pPr>
    </w:p>
    <w:p w:rsidR="006717DA" w:rsidRDefault="006717DA" w:rsidP="006717DA">
      <w:pPr>
        <w:spacing w:line="360" w:lineRule="exact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活动时间：</w:t>
      </w:r>
      <w:r>
        <w:rPr>
          <w:rFonts w:ascii="仿宋" w:eastAsia="仿宋" w:hAnsi="仿宋" w:cs="Arial"/>
          <w:color w:val="000000"/>
          <w:sz w:val="32"/>
          <w:szCs w:val="32"/>
        </w:rPr>
        <w:t>6月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17日上午9：00-13：30   </w:t>
      </w:r>
      <w:r>
        <w:rPr>
          <w:rFonts w:ascii="黑体" w:eastAsia="黑体" w:hAnsi="宋体" w:cs="宋体" w:hint="eastAsia"/>
          <w:bCs/>
          <w:kern w:val="0"/>
          <w:szCs w:val="32"/>
        </w:rPr>
        <w:t xml:space="preserve"> 报到时间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：8：40</w:t>
      </w:r>
    </w:p>
    <w:p w:rsidR="006717DA" w:rsidRDefault="006717DA" w:rsidP="006717DA">
      <w:pPr>
        <w:spacing w:line="36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Cs w:val="32"/>
        </w:rPr>
        <w:t>地点：</w:t>
      </w:r>
      <w:r>
        <w:rPr>
          <w:rFonts w:ascii="仿宋" w:eastAsia="仿宋" w:hAnsi="仿宋" w:hint="eastAsia"/>
          <w:color w:val="000000"/>
          <w:sz w:val="32"/>
          <w:szCs w:val="32"/>
        </w:rPr>
        <w:t>福州香格里拉大酒店三楼多功能厅</w:t>
      </w:r>
    </w:p>
    <w:p w:rsidR="00D212E3" w:rsidRDefault="006717DA" w:rsidP="006717DA">
      <w:r>
        <w:rPr>
          <w:rFonts w:ascii="黑体" w:eastAsia="黑体" w:hAnsi="宋体" w:cs="宋体" w:hint="eastAsia"/>
          <w:bCs/>
          <w:kern w:val="0"/>
          <w:szCs w:val="32"/>
        </w:rPr>
        <w:t>备</w:t>
      </w:r>
      <w:r>
        <w:rPr>
          <w:rFonts w:ascii="黑体" w:eastAsia="黑体" w:hAnsi="宋体" w:cs="宋体" w:hint="eastAsia"/>
          <w:bCs/>
          <w:color w:val="000000"/>
          <w:kern w:val="0"/>
          <w:szCs w:val="32"/>
        </w:rPr>
        <w:t>注</w:t>
      </w:r>
      <w:r>
        <w:rPr>
          <w:rFonts w:ascii="黑体" w:eastAsia="黑体" w:hAnsi="宋体" w:cs="宋体" w:hint="eastAsia"/>
          <w:bCs/>
          <w:kern w:val="0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请</w:t>
      </w:r>
      <w:r>
        <w:rPr>
          <w:rFonts w:ascii="仿宋" w:eastAsia="仿宋" w:hAnsi="仿宋" w:cs="Arial"/>
          <w:color w:val="000000"/>
          <w:sz w:val="32"/>
          <w:szCs w:val="32"/>
        </w:rPr>
        <w:t>登陆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闽台人才交流合作网上</w:t>
      </w:r>
      <w:r>
        <w:rPr>
          <w:rFonts w:ascii="仿宋" w:eastAsia="仿宋" w:hAnsi="仿宋" w:hint="eastAsia"/>
          <w:color w:val="000000"/>
          <w:sz w:val="32"/>
          <w:szCs w:val="32"/>
        </w:rPr>
        <w:t>家园（</w:t>
      </w:r>
      <w:r>
        <w:rPr>
          <w:color w:val="000000"/>
        </w:rPr>
        <w:t>http://larcjl.hxrc.com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或中国海峡人才</w:t>
      </w:r>
      <w:r>
        <w:rPr>
          <w:rFonts w:ascii="仿宋" w:eastAsia="仿宋" w:hAnsi="仿宋"/>
          <w:color w:val="000000"/>
          <w:sz w:val="32"/>
          <w:szCs w:val="32"/>
        </w:rPr>
        <w:t>网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/>
          <w:color w:val="000000"/>
          <w:sz w:val="32"/>
          <w:szCs w:val="32"/>
        </w:rPr>
        <w:t>http://www.</w:t>
      </w:r>
      <w:r>
        <w:rPr>
          <w:rFonts w:ascii="仿宋" w:eastAsia="仿宋" w:hAnsi="仿宋" w:hint="eastAsia"/>
          <w:color w:val="000000"/>
          <w:sz w:val="32"/>
          <w:szCs w:val="32"/>
        </w:rPr>
        <w:t>hxrc.com</w:t>
      </w:r>
      <w:r>
        <w:rPr>
          <w:rFonts w:ascii="仿宋" w:eastAsia="仿宋" w:hAnsi="仿宋" w:cs="Arial"/>
          <w:color w:val="000000"/>
          <w:sz w:val="32"/>
          <w:szCs w:val="32"/>
        </w:rPr>
        <w:t>）下载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EXCEL表格，并将填完后的电子版发送至908167923@qq.com。</w:t>
      </w:r>
    </w:p>
    <w:sectPr w:rsidR="00D212E3" w:rsidSect="006717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formatting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717DA"/>
    <w:rsid w:val="006717DA"/>
    <w:rsid w:val="00D2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DA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2018-05-17T09:54:00Z</dcterms:created>
  <dcterms:modified xsi:type="dcterms:W3CDTF">2018-05-17T09:55:00Z</dcterms:modified>
</cp:coreProperties>
</file>