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2022届毕业生校园大型招聘会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参会单位及</w:t>
      </w:r>
      <w:r>
        <w:rPr>
          <w:rFonts w:hint="eastAsia" w:ascii="黑体" w:hAnsi="黑体" w:eastAsia="黑体" w:cs="黑体"/>
          <w:sz w:val="30"/>
          <w:szCs w:val="30"/>
        </w:rPr>
        <w:t>展位号公告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尊敬的用人单位：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忠心感谢贵单位报名参加我校大型招聘会！经我校与中国海峡人才市场资格审查，结合贵单位岗位与我校2022届毕业生专业的匹配度，我校拟邀请200家用人单位参加我校招聘会。现将相关事项通知如下：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报到时间：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2021年12月22日13：00-14：00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举办时间：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2021年12月22日（星期三）14:00-17:00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举办地点：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福建技术师范学院五马山校区篮球场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入校方式：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用人单位自行到校，并从福建技术师范学院五马山校区南门入校参会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报到须知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1.请用人单位于2021年12月17日上午12：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00</w:t>
      </w:r>
      <w:r>
        <w:rPr>
          <w:rFonts w:hint="eastAsia" w:ascii="仿宋" w:hAnsi="仿宋" w:eastAsia="仿宋" w:cs="仿宋"/>
          <w:color w:val="0000FF"/>
          <w:sz w:val="28"/>
          <w:szCs w:val="28"/>
          <w:u w:val="none"/>
          <w:lang w:val="en-US" w:eastAsia="zh-CN"/>
        </w:rPr>
        <w:t>将《福建技术师范学院参加招聘会人员信息收集汇总表》（附件）、入校人员健康码截图、入校人员14天行程卡截图统一打包后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发送至fsyjyzdzx@163.com，邮件以“×××单位参加校园招聘会入校人员信息”命名。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2.为做好疫情防控工作，根据属地要求，入校人员2021年12月8日以来有福州地区以外旅居史的，需在报到时提交入校前48小时核酸阴性报告方能入场参会。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3.参会期间，请所有人员佩戴好口罩。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4.用人单位招聘人员一旦确定提交，不得变动。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六、参会单位名单及展位信息</w:t>
      </w:r>
    </w:p>
    <w:tbl>
      <w:tblPr>
        <w:tblStyle w:val="3"/>
        <w:tblW w:w="9230" w:type="dxa"/>
        <w:tblInd w:w="-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810"/>
        <w:gridCol w:w="330"/>
        <w:gridCol w:w="730"/>
        <w:gridCol w:w="3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展位号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展位号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福建圣农食品有限公司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福州福清金辉喜来登酒店分公司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浙江心怡供应链管理有限公司晋江分公司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中国海峡人才市场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福州市万通职业技能培训学校有限公司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福建省宏港纺织科技有限公司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福州科拓智能科技有限公司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福州市传一乐程信息技术有限公司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福州统一企业有限公司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浙江闽杭影创科技有限公司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福建兆元光电有限公司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江苏盛世康禾生物技术有限公司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福州新福兴玻璃科技有限公司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福州市本初造物科技有限公司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中钢建发(广东)隧道工程有限公司福建分公司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福州市传一卓跃智能科技有限公司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福建晶安光电有限公司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福建诺亚创梦电子商务有限公司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中移铁通有限公司福建分公司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福州浩蓝电子科技有限公司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福建浩蓝光电有限公司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福建御冠食品有限公司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福建海旺食品有限公司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福州长松科技有限公司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福州深度教育咨询有限公司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福建吉航国际物流有限公司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福建海创中心文化投资有限公司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福州市远英教育信息咨询有限公司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微联云科技（福建）有限公司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泉州市旭丰粉体原料有限公司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福州海大饲料有限公司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福建宏泰仁顺信息科技有限公司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上海优萃生物科技有限公司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福州市星火教育科技有限公司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福清市江阴霞光幼儿园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福州高新区高宏培训学校有限公司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福清喜盈门商业运营有限公司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福建顶津食品有限公司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九牧厨卫股份有限公司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丽珠集团福州福兴医药有限公司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泉州城市工程技术学校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广州易风健康科技股份有限公司福建分公司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福州鼓楼新状元教育培训中心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福建省力得自动化设备有限公司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福州翊云飞信息技术有限公司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福建福顺半导体制造有限公司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福建麦田房产经纪有限公司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福建共益安全环保科技有限公司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厦门互誉商贸有限公司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福建天马科技集团股份有限公司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福建世高智能科技有限公司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国药控股南平新力量有限公司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泉州市建振工程技术有限公司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福建七霸王服饰有限公司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福州金拱门食品有限公司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福建省瑞之路光电科技有限公司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福州市长乐区福源针织有限公司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漳州喜盈门家具制品有限公司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福建学昊教育科技有限公司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龙海市九龙座椅有限公司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福建科瑞药业有限公司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福建华夏高级技工学校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福建光阳蛋业股份有限公司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漳州台商投资区人力资源服务有限公司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福清天赋创想文化发展有限公司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漳州台商投资区佳橙教育咨询有限公司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福建晴阳纺织材料科技有限公司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联盛纸业（龙海）有限公司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福州一城天天出行科技有限公司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新福兴玻璃工业集团有限公司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众事达(福建)信息技术股份有限公司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泰山企业（漳州）食品有限公司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福建福特科光电股份有限公司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漳州中科智谷科技有限公司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福州六和机械有限公司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福建福欣特殊钢有限公司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三棵树涂料股份有限公司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福建省凯景新型科技材料有限公司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福建康鸿生物科技有限公司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福建万佳友环境工程有限公司角美分公司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福州佰图电子商务有限公司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长春化工（漳州）有限公司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福州中宏盛企业管理有限公司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福建追梦时创信息技术有限公司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福建东百坊巷大酒店有限公司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福建中海创自动化科技有限公司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达利食品集团有限公司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福州世纪金源奥特莱斯商业管理有限公司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福建东龙针纺有限公司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福建友谊胶粘带集团有限公司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光电计量检测（福州）有限公司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福建嘉信人力资源服务有限公司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福建南王环保科技股份有限公司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福清三华职业技术学校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福州君和企业管理咨询服务有限公司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宁德市三都澳大酒店有限公司东侨分公司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五矿钢铁厦门有限公司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中国平安人寿保险股份有限公司福建分公司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福建祥鑫新能源汽车配件制造有限公司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德诚珠宝集团有限公司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中粮面业（福州）有限公司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福建树人教育科技股份有限公司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明一国际营养品集团有限公司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福建华冠光电有限公司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福建长富乳品有限公司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福清睿辉食品有限公司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福州市冠宸科技有限公司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福州鸿跃贸易有限公司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福建福融新材料有限公司</w:t>
            </w:r>
            <w:bookmarkStart w:id="0" w:name="_GoBack"/>
            <w:bookmarkEnd w:id="0"/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百威东南销售有限公司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福建省久号餐饮管理有限公司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福建植护网络科技有限公司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北京华图宏阳教育文化发展股份公司福州公司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福州万德电气有限公司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福州唐龙电子商务有限公司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福建汉特云智能科技有限公司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厦门骐俊物联科技股份有限公司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星鸟（福建）数据科技有限公司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福建南平太阳电缆股份有限公司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辽宁盛恒（福州）律师事务所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福建新奇特车业服务有限公司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福建新势力科技有限公司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百胜餐饮(福州)有限公司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北京安信行物业管理有限公司福州分公司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福州京东方光电科技有限公司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福清市乐座贸易有限公司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福建蓝龙网络科技有限公司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福州五菱汽车配件制造有限公司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贝壳找房（厦门）信息科技有限公司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福州市益健生物科技有限公司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福建福耀汽车饰件有限公司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福州市榕桥物业管理有限公司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福建坤彩材料科技股份有限公司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福清市玉融初级中学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冠捷电子科技（福建）有限公司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中信建投证券长乐吴航路证券营业部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易佰特新能源科技有限公司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福清市一诺文化培训中心有限公司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福建富鑫腾建筑工程有限公司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福州旭福光电科技有限公司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福州启航教育科技有限公司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特力惠信息科技股份有限公司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福建华科光电有限公司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福建方想云科技有限公司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福州万力酒店管理有限公司富力威斯汀酒店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厦门惠尔康食品有限公司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福建祥锦实业有限公司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福建榕城达配送服务有限公司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厦门立林科技有限公司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福州华曙教育科技有限公司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福州闽江世纪金源会展中心大饭店有限公司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福建吉艾普光影科技有限公司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中国福万（福建）玩具有限公司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福建永达汽车销售服务有限公司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福清市迈克健身管理有限公司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华亿（福建）智能科技有限公司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福州市临家餐饮有限公司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泉州市丰泽区富昌贸易有限公司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金鹰（福建）印刷有限公司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福州市珊瑚饲料有限公司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福建元康伟业企业管理有限责任公司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宁波方太营销有限公司福州售后服务部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华升富士达电梯有限公司福建分公司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福州福达仪表有限公司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中能电气股份有限公司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福建淳百味餐饮发展有限公司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宁德时代新能源科技股份有限公司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福清市读书郎文化培训中心有限公司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福建世茂新里程投资发展有限公司康莱德酒店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福建海峡基石科技集团有限公司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福建时代星云科技有限公司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福建盛德明建筑工程有限公司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福州泰克尼克电子有限公司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福建真会算财务管理有限公司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福建大道成物流科技有限公司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福州顺邦国际贸易有限公司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绿城物业服务集团有限公司福建分公司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福建源光线束电器有限公司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福清噜哩的梦想文化发展有限公司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厦门春华集团有限公司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武夷山逸高文化艺术发展有限公司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福建睿企电子商务有限公司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福建翌日云教育科技有限公司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福建朝阳网电子商务有限公司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福建精融信息科技有限公司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福建茶叶进出口有限责任公司福兴茶叶加工厂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福建省海欣药业股份有限公司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泉州市哲鑫彩色包装用品工贸有限公司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福州天吉来服饰有限公司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莆田市力奴鞋业有限公司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福州恒科达装饰装修工程有限公司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泰康人寿保险有限责任公司福建分公司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冠林集团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邵武永和金塘新材料有限公司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福州市仓山区红杉培训学校有限公司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厦门领学教育管理有限公司</w:t>
            </w:r>
          </w:p>
        </w:tc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福州联泓交通器材有限公司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福建技术师范学院学生就业指导中心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2021年12月16日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default"/>
          <w:color w:val="auto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br w:type="page"/>
      </w:r>
      <w:r>
        <w:rPr>
          <w:rFonts w:hint="eastAsia"/>
          <w:color w:val="auto"/>
          <w:u w:val="none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tbl>
      <w:tblPr>
        <w:tblStyle w:val="3"/>
        <w:tblpPr w:leftFromText="180" w:rightFromText="180" w:vertAnchor="text" w:horzAnchor="page" w:tblpX="724" w:tblpY="648"/>
        <w:tblOverlap w:val="never"/>
        <w:tblW w:w="10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80"/>
        <w:gridCol w:w="1110"/>
        <w:gridCol w:w="900"/>
        <w:gridCol w:w="1515"/>
        <w:gridCol w:w="1305"/>
        <w:gridCol w:w="1305"/>
        <w:gridCol w:w="151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32"/>
                <w:szCs w:val="32"/>
                <w:lang w:val="en-US" w:eastAsia="zh-CN"/>
              </w:rPr>
              <w:t>福建技术师范学院参加招聘会人员信息收集汇总表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展位号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入校人员姓名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入校人员手机号码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入校车辆信息（车牌号）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健康码是否为绿码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近14日是否有中高风险地区经历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近14日是否有福建省以外经历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080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备注：1.学校安保处入校审核：测温，查看健康码（绿码）、通信大数据行程卡、扫学校“张贴码”。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来访人员需提供材料（入校前请准备好当日截图）：八闽健康码、通信大数据行程卡、《健康申明卡及安全承诺书》（盖单位公章）、48小时内核酸检测阴性报告（2021年12月8日以来有福州地区以外旅居史人员需提供）</w:t>
            </w:r>
          </w:p>
        </w:tc>
      </w:tr>
    </w:tbl>
    <w:p>
      <w:pPr>
        <w:ind w:firstLine="420" w:firstLineChars="200"/>
        <w:rPr>
          <w:rFonts w:hint="default"/>
          <w:color w:val="auto"/>
          <w:u w:val="none"/>
          <w:lang w:val="en-US"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BDBF16"/>
    <w:multiLevelType w:val="singleLevel"/>
    <w:tmpl w:val="90BDBF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57026"/>
    <w:rsid w:val="05F01004"/>
    <w:rsid w:val="15AE5F33"/>
    <w:rsid w:val="26282DA9"/>
    <w:rsid w:val="32E51CDE"/>
    <w:rsid w:val="544A1C26"/>
    <w:rsid w:val="58157026"/>
    <w:rsid w:val="5CA87C57"/>
    <w:rsid w:val="7BA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2021-12-15T16:03:00Z</dcterms:created>
  <dc:creator>米蕉</dc:creator>
  <cp:lastModifiedBy>杨晓丽</cp:lastModifiedBy>
  <dcterms:modified xsi:type="dcterms:W3CDTF">2021-12-16T08:28:54Z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CA8A469D212341A590ED8018BDAF2645</vt:lpwstr>
  </property>
</Properties>
</file>