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小标宋简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  <w:shd w:val="clear" w:color="auto" w:fill="FFFFFF"/>
        </w:rPr>
        <w:t>附件</w:t>
      </w: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  <w:shd w:val="clear" w:color="auto" w:fill="FFFFFF"/>
          <w:lang w:val="en-US" w:eastAsia="zh-CN"/>
        </w:rPr>
        <w:t>1</w:t>
      </w:r>
    </w:p>
    <w:p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福建林业职业技术学院202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1</w:t>
      </w:r>
      <w:r>
        <w:rPr>
          <w:rFonts w:hint="eastAsia" w:ascii="方正小标宋简体" w:eastAsia="方正小标宋简体"/>
          <w:b/>
          <w:sz w:val="36"/>
          <w:szCs w:val="36"/>
        </w:rPr>
        <w:t>届毕业生简况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福建林业职业技术学院是一所具有6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悠久办学历史的全日制公办高职院校。现为“国家示范性骨干高职院校”“全国百强高职院校”“全国职业教育先进单位”“全国现代学徒制试点单位”“全国教育信息化试点院校”“全国林业院校就业创业工作先进集体”“福建省示范性现代职业院校” “福建省三全育人综合改革试点院校”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“福建省高校毕业生就业创业工作先进单位”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8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学院面向福建省和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个中西部省份招生，现有全日制在校生1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名。设有林学系、建筑工程系、艺术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传媒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系、经济管理系、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工程系、交通工程系、园林系等7个系和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马克思主义学院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。拥有林业类、园林类、制造类、土建类、交通工程类、财经类、艺术类等专业群。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拥有国家示范性骨干高职院校重点专业6个，中央财政支持的重点专业2个，省级精品专业6个，省级示范专业12个，省级产教融合示范专业点2个，省级服务产业特色专业群项目5个。</w:t>
      </w:r>
    </w:p>
    <w:p>
      <w:pPr>
        <w:adjustRightInd w:val="0"/>
        <w:snapToGrid w:val="0"/>
        <w:spacing w:line="58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学院大力推行集团化办学、现代学徒制、二元制、定向培养、订单培养、企业冠名班、顶岗实习、“校中厂”与“厂中校”等德技并修的校企协同育人新模式，</w:t>
      </w:r>
      <w:r>
        <w:rPr>
          <w:rFonts w:hint="eastAsia" w:ascii="仿宋_GB2312" w:hAnsi="仿宋_GB2312" w:eastAsia="仿宋_GB2312" w:cs="仿宋_GB2312"/>
          <w:sz w:val="28"/>
          <w:szCs w:val="28"/>
        </w:rPr>
        <w:t>着力培养“懂理论、会操作、肯吃苦”“下得去、留得住、用得好”的技术技能人才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近五年来，学生在全国职业院校技能大赛中，获得一等奖6项，二等奖7项，三等奖8项；在福建省职业院校技能大赛获得一等奖57项，二等奖78项，三等奖89项。在福建省“互联网+”大学生创新创业大赛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中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获铜奖3项，全国林业草原创新创业大赛中获奖7项。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1名</w:t>
      </w:r>
      <w:r>
        <w:rPr>
          <w:rFonts w:hint="eastAsia" w:ascii="仿宋_GB2312" w:hAnsi="仿宋_GB2312" w:eastAsia="仿宋_GB2312" w:cs="仿宋_GB2312"/>
          <w:sz w:val="28"/>
          <w:szCs w:val="28"/>
        </w:rPr>
        <w:t>毕业生入围团中央创业英雄100强、5名学生荣获“全国林科十佳毕业生”称号、12名学生荣获“全国林科优秀毕业生”称号。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今年，学院共有林业技术、园林技术、建筑工程技术、道路桥梁工程技术、机电一体化技术、广告设计与制作、会计等40个专业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3003</w:t>
      </w:r>
      <w:r>
        <w:rPr>
          <w:rFonts w:hint="eastAsia" w:ascii="仿宋_GB2312" w:hAnsi="仿宋_GB2312" w:eastAsia="仿宋_GB2312" w:cs="仿宋_GB2312"/>
          <w:sz w:val="28"/>
          <w:szCs w:val="28"/>
        </w:rPr>
        <w:t>名202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届毕业生即将踏入社会，奔赴工作岗位。</w:t>
      </w:r>
    </w:p>
    <w:p>
      <w:pPr>
        <w:adjustRightInd w:val="0"/>
        <w:snapToGrid w:val="0"/>
        <w:spacing w:line="560" w:lineRule="exact"/>
        <w:ind w:firstLine="675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我们热忱欢迎广大用人单位齐聚云端，线上选聘我院毕业生！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黑体" w:eastAsia="方正小标宋简体"/>
          <w:b/>
          <w:sz w:val="36"/>
          <w:szCs w:val="36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黑体" w:eastAsia="方正小标宋简体"/>
          <w:b/>
          <w:sz w:val="36"/>
          <w:szCs w:val="36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黑体" w:eastAsia="方正小标宋简体"/>
          <w:b/>
          <w:sz w:val="36"/>
          <w:szCs w:val="36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黑体" w:eastAsia="方正小标宋简体"/>
          <w:b/>
          <w:sz w:val="36"/>
          <w:szCs w:val="36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黑体" w:eastAsia="方正小标宋简体"/>
          <w:b/>
          <w:sz w:val="36"/>
          <w:szCs w:val="36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黑体" w:eastAsia="方正小标宋简体"/>
          <w:b/>
          <w:sz w:val="36"/>
          <w:szCs w:val="36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黑体" w:eastAsia="方正小标宋简体"/>
          <w:b/>
          <w:sz w:val="36"/>
          <w:szCs w:val="36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黑体" w:eastAsia="方正小标宋简体"/>
          <w:b/>
          <w:sz w:val="36"/>
          <w:szCs w:val="36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黑体" w:eastAsia="方正小标宋简体"/>
          <w:b/>
          <w:sz w:val="36"/>
          <w:szCs w:val="36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黑体" w:eastAsia="方正小标宋简体"/>
          <w:b/>
          <w:sz w:val="36"/>
          <w:szCs w:val="36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黑体" w:eastAsia="方正小标宋简体"/>
          <w:b/>
          <w:sz w:val="36"/>
          <w:szCs w:val="36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黑体" w:eastAsia="方正小标宋简体"/>
          <w:b/>
          <w:sz w:val="36"/>
          <w:szCs w:val="36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黑体" w:eastAsia="方正小标宋简体"/>
          <w:b/>
          <w:sz w:val="36"/>
          <w:szCs w:val="36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黑体" w:eastAsia="方正小标宋简体"/>
          <w:b/>
          <w:sz w:val="36"/>
          <w:szCs w:val="36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黑体" w:eastAsia="方正小标宋简体"/>
          <w:b/>
          <w:sz w:val="36"/>
          <w:szCs w:val="36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黑体" w:eastAsia="方正小标宋简体"/>
          <w:b/>
          <w:sz w:val="36"/>
          <w:szCs w:val="36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黑体" w:eastAsia="方正小标宋简体"/>
          <w:b/>
          <w:sz w:val="36"/>
          <w:szCs w:val="36"/>
        </w:rPr>
      </w:pPr>
    </w:p>
    <w:p>
      <w:pPr>
        <w:rPr>
          <w:color w:val="auto"/>
        </w:rPr>
      </w:pPr>
      <w:bookmarkStart w:id="0" w:name="_GoBack"/>
      <w:bookmarkEnd w:id="0"/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B3939"/>
    <w:rsid w:val="0B417586"/>
    <w:rsid w:val="11A3156E"/>
    <w:rsid w:val="13BA32DF"/>
    <w:rsid w:val="13CC22DB"/>
    <w:rsid w:val="1ED1660B"/>
    <w:rsid w:val="22BE12A4"/>
    <w:rsid w:val="23823183"/>
    <w:rsid w:val="23E30C93"/>
    <w:rsid w:val="25F05211"/>
    <w:rsid w:val="299275C1"/>
    <w:rsid w:val="2C3F63CC"/>
    <w:rsid w:val="2C537EAD"/>
    <w:rsid w:val="34067B85"/>
    <w:rsid w:val="3F470DAD"/>
    <w:rsid w:val="51BA063D"/>
    <w:rsid w:val="5C12084B"/>
    <w:rsid w:val="63D67C3B"/>
    <w:rsid w:val="65A149C7"/>
    <w:rsid w:val="68EA3F28"/>
    <w:rsid w:val="6BD90562"/>
    <w:rsid w:val="6CD56534"/>
    <w:rsid w:val="6D2A4DF0"/>
    <w:rsid w:val="7636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每天想放假</cp:lastModifiedBy>
  <dcterms:modified xsi:type="dcterms:W3CDTF">2021-03-05T01:58:35Z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